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684" w14:textId="192C6FAC" w:rsidR="009B413B" w:rsidRDefault="000C0351" w:rsidP="00C47767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C47767">
        <w:rPr>
          <w:b/>
          <w:noProof/>
          <w:sz w:val="36"/>
          <w:szCs w:val="36"/>
        </w:rPr>
        <w:drawing>
          <wp:inline distT="0" distB="0" distL="0" distR="0" wp14:anchorId="47003EFB" wp14:editId="665655F4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039D7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477B64F" w14:textId="6CA324D0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DA579A">
        <w:rPr>
          <w:rFonts w:ascii="Arial" w:hAnsi="Arial" w:cs="Arial"/>
          <w:b/>
          <w:sz w:val="28"/>
          <w:szCs w:val="28"/>
        </w:rPr>
        <w:t>2</w:t>
      </w:r>
      <w:r w:rsidR="00BF4F6D">
        <w:rPr>
          <w:rFonts w:ascii="Arial" w:hAnsi="Arial" w:cs="Arial"/>
          <w:b/>
          <w:sz w:val="28"/>
          <w:szCs w:val="28"/>
        </w:rPr>
        <w:t>1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</w:t>
      </w:r>
      <w:r w:rsidR="009D2049">
        <w:rPr>
          <w:rFonts w:ascii="Arial" w:hAnsi="Arial" w:cs="Arial"/>
          <w:b/>
          <w:sz w:val="28"/>
          <w:szCs w:val="28"/>
        </w:rPr>
        <w:t xml:space="preserve">Demosphere </w:t>
      </w:r>
      <w:r w:rsidR="000453D1" w:rsidRPr="001D1E13">
        <w:rPr>
          <w:rFonts w:ascii="Arial" w:hAnsi="Arial" w:cs="Arial"/>
          <w:b/>
          <w:sz w:val="28"/>
          <w:szCs w:val="28"/>
        </w:rPr>
        <w:t>US Youth Soccer</w:t>
      </w:r>
      <w:r w:rsidR="009B413B">
        <w:rPr>
          <w:b/>
          <w:sz w:val="36"/>
          <w:szCs w:val="36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Administrator of the Year</w:t>
      </w:r>
    </w:p>
    <w:p w14:paraId="3F99E04C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0D3E9728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3539A150" w14:textId="77777777" w:rsidR="000453D1" w:rsidRPr="009B413B" w:rsidRDefault="000453D1" w:rsidP="000453D1">
      <w:pPr>
        <w:widowControl/>
        <w:ind w:left="72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An individual may be nominated and selected as the Administrator of the Year for extraordinary accomplishments in the administration of soccer if the individual—</w:t>
      </w:r>
    </w:p>
    <w:p w14:paraId="7EEE5459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(1) has been a soccer administrator for US Youth Soccer, a region, a State Association (including any of its te</w:t>
      </w:r>
      <w:r w:rsidR="00AF5E83" w:rsidRPr="009B413B">
        <w:rPr>
          <w:rFonts w:ascii="Arial" w:hAnsi="Arial" w:cs="Arial"/>
          <w:sz w:val="18"/>
          <w:szCs w:val="18"/>
        </w:rPr>
        <w:t>rritorial areas), or a member or</w:t>
      </w:r>
      <w:r w:rsidRPr="009B413B">
        <w:rPr>
          <w:rFonts w:ascii="Arial" w:hAnsi="Arial" w:cs="Arial"/>
          <w:sz w:val="18"/>
          <w:szCs w:val="18"/>
        </w:rPr>
        <w:t xml:space="preserve"> team of any of th</w:t>
      </w:r>
      <w:r w:rsidR="005D67A1" w:rsidRPr="009B413B">
        <w:rPr>
          <w:rFonts w:ascii="Arial" w:hAnsi="Arial" w:cs="Arial"/>
          <w:sz w:val="18"/>
          <w:szCs w:val="18"/>
        </w:rPr>
        <w:t xml:space="preserve">ose organizations for at least </w:t>
      </w:r>
      <w:r w:rsidR="005D67A1" w:rsidRPr="009B413B">
        <w:rPr>
          <w:rFonts w:ascii="Arial" w:hAnsi="Arial" w:cs="Arial"/>
          <w:sz w:val="18"/>
          <w:szCs w:val="18"/>
          <w:u w:val="single"/>
        </w:rPr>
        <w:t>four</w:t>
      </w:r>
      <w:r w:rsidRPr="009B413B">
        <w:rPr>
          <w:rFonts w:ascii="Arial" w:hAnsi="Arial" w:cs="Arial"/>
          <w:sz w:val="18"/>
          <w:szCs w:val="18"/>
        </w:rPr>
        <w:t xml:space="preserve"> seasonal years; and</w:t>
      </w:r>
    </w:p>
    <w:p w14:paraId="1826D5D1" w14:textId="77777777"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(2) is not a member of the Board of Directors of US Youth Soccer during the seasonal year for which the individual is being nominated.</w:t>
      </w:r>
    </w:p>
    <w:p w14:paraId="24E57397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4604D74C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1903855" w14:textId="77777777" w:rsidR="00114206" w:rsidRPr="00FC0195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FC0195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64CDCB80" w14:textId="77936F72" w:rsidR="00114206" w:rsidRPr="00FC0195" w:rsidRDefault="000C0351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42C46ABB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043F65E6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03640FA0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F34D37E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8A23F5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20662109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30B810B8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4ED28832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090E26F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7EF9C39E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617F40CC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DBFD37B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43211669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7659661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3F46F815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20A8063D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69040602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5A676F3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4D23624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50B27A9D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69E5B29D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2C022F71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6AE2C5EF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18D0516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0ACF5501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4EFCBB83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6A16B3B2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03F8ABA1" w14:textId="77777777" w:rsidR="000453D1" w:rsidRDefault="000453D1" w:rsidP="000453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14:paraId="75DCEB8B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37452C35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3BDB8B4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1BFE77E2" w14:textId="77777777" w:rsidTr="007C6EBB">
        <w:trPr>
          <w:trHeight w:val="288"/>
        </w:trPr>
        <w:tc>
          <w:tcPr>
            <w:tcW w:w="11016" w:type="dxa"/>
          </w:tcPr>
          <w:p w14:paraId="5063CE38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Involvement with soccer and community:</w:t>
            </w:r>
          </w:p>
          <w:p w14:paraId="1FEB2BDD" w14:textId="77777777" w:rsidR="003A1F9F" w:rsidRPr="001D1E13" w:rsidRDefault="00114206" w:rsidP="009B413B">
            <w:pPr>
              <w:rPr>
                <w:rFonts w:ascii="Arial" w:hAnsi="Arial" w:cs="Arial"/>
                <w:sz w:val="20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How and when did the nominated administrator get involved with soccer? What impact has his/her </w:t>
            </w:r>
            <w:r w:rsidR="009B413B">
              <w:rPr>
                <w:rFonts w:ascii="Arial" w:hAnsi="Arial" w:cs="Arial"/>
                <w:sz w:val="18"/>
                <w:szCs w:val="18"/>
              </w:rPr>
              <w:t>work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had on the local association? Has the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nominee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been active within the community? What other activities, aside from soccer, </w:t>
            </w:r>
            <w:r w:rsidR="009B413B">
              <w:rPr>
                <w:rFonts w:ascii="Arial" w:hAnsi="Arial" w:cs="Arial"/>
                <w:sz w:val="18"/>
                <w:szCs w:val="18"/>
              </w:rPr>
              <w:t>is the administrator involved in</w:t>
            </w:r>
            <w:r w:rsidRPr="009B413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0C49CE3B" w14:textId="77777777" w:rsidR="005D67A1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283661CC" w14:textId="77777777" w:rsidTr="007C6EBB">
        <w:trPr>
          <w:trHeight w:val="288"/>
        </w:trPr>
        <w:tc>
          <w:tcPr>
            <w:tcW w:w="11016" w:type="dxa"/>
          </w:tcPr>
          <w:p w14:paraId="06795899" w14:textId="77777777" w:rsidR="00114206" w:rsidRPr="009B413B" w:rsidRDefault="003A1F9F" w:rsidP="001142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Promoting the game:</w:t>
            </w:r>
          </w:p>
          <w:p w14:paraId="78488AAB" w14:textId="77777777" w:rsidR="00114206" w:rsidRPr="009B413B" w:rsidRDefault="00114206" w:rsidP="00E41C2F">
            <w:pPr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What steps has the administrator taken to further advance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the game</w:t>
            </w:r>
            <w:r w:rsidRPr="009B413B">
              <w:rPr>
                <w:rFonts w:ascii="Arial" w:hAnsi="Arial" w:cs="Arial"/>
                <w:sz w:val="18"/>
                <w:szCs w:val="18"/>
              </w:rPr>
              <w:t>? Does the administrator participate in the game outside his or her position as an administrator (i.e. playing, coaching, or refereeing)? Has the administrator created relationships within the community to p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romote the game? Give examples.</w:t>
            </w:r>
          </w:p>
          <w:p w14:paraId="11FCBEF4" w14:textId="77777777" w:rsidR="003A1F9F" w:rsidRPr="001D1E13" w:rsidRDefault="003A1F9F" w:rsidP="00E41C2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14:paraId="495289B4" w14:textId="77777777" w:rsidR="000453D1" w:rsidRPr="00260858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="005D67A1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114206" w:rsidRPr="007C6EBB" w14:paraId="52AB3136" w14:textId="77777777" w:rsidTr="007C6EBB">
        <w:trPr>
          <w:trHeight w:val="288"/>
        </w:trPr>
        <w:tc>
          <w:tcPr>
            <w:tcW w:w="11016" w:type="dxa"/>
          </w:tcPr>
          <w:p w14:paraId="7E7999E0" w14:textId="77777777"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Accomplishments:</w:t>
            </w:r>
          </w:p>
          <w:p w14:paraId="1A111E43" w14:textId="77777777" w:rsidR="00114206" w:rsidRPr="009B413B" w:rsidRDefault="00114206" w:rsidP="007C6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>How has the nominated administrator serviced the existing membership? What steps has he/she taken to increase membership? What significant projects has he/she created and imple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mented? Give specific examples.</w:t>
            </w:r>
          </w:p>
          <w:p w14:paraId="1DC2BBCC" w14:textId="77777777" w:rsidR="003A1F9F" w:rsidRPr="001D1E13" w:rsidRDefault="003A1F9F" w:rsidP="007C6E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8BD5FD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7ED68DB4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6B9CF791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7FD2596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3BCBBA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3A76E90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3EA1610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08071C45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13D42982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4D491AA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0891060A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3E7991D0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501460F9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38D90DF8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79F9B0F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7B06032F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30B5292C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30F943A5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65A4CF6E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7EB69B87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58DBB77F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A988820" w14:textId="7A299173" w:rsidR="000C0351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FE32B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.</w:t>
      </w:r>
    </w:p>
    <w:p w14:paraId="382319AE" w14:textId="77777777" w:rsidR="006869DA" w:rsidRDefault="006869DA" w:rsidP="000C0351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8AAFE67" w14:textId="633D0CDB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Completed nominations </w:t>
      </w:r>
      <w:r w:rsidR="00A7780D">
        <w:rPr>
          <w:rFonts w:ascii="Arial" w:hAnsi="Arial" w:cs="Arial"/>
          <w:b/>
          <w:sz w:val="20"/>
        </w:rPr>
        <w:t xml:space="preserve">and supporting documentation </w:t>
      </w:r>
      <w:r>
        <w:rPr>
          <w:rFonts w:ascii="Arial" w:hAnsi="Arial" w:cs="Arial"/>
          <w:b/>
          <w:sz w:val="20"/>
        </w:rPr>
        <w:t>should be submitted to:</w:t>
      </w:r>
    </w:p>
    <w:p w14:paraId="02EE99E7" w14:textId="77777777" w:rsidR="000C0351" w:rsidRPr="001D1E13" w:rsidRDefault="000C0351" w:rsidP="000C0351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3596CB50" w14:textId="21AA5B01" w:rsidR="002920D7" w:rsidRPr="00A7780D" w:rsidRDefault="000C0351" w:rsidP="000C0351">
      <w:pPr>
        <w:tabs>
          <w:tab w:val="center" w:pos="5400"/>
        </w:tabs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 w:rsidR="00A7780D">
        <w:rPr>
          <w:rStyle w:val="Hyperlink"/>
          <w:rFonts w:ascii="Arial" w:hAnsi="Arial" w:cs="Arial"/>
          <w:b/>
          <w:sz w:val="20"/>
        </w:rPr>
        <w:t xml:space="preserve"> </w:t>
      </w:r>
      <w:r w:rsidR="00A7780D"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="00A7780D"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  <w:r w:rsidR="00A7780D">
        <w:rPr>
          <w:rStyle w:val="Hyperlink"/>
          <w:rFonts w:ascii="Arial" w:hAnsi="Arial" w:cs="Arial"/>
          <w:bCs/>
          <w:sz w:val="20"/>
          <w:u w:val="none"/>
        </w:rPr>
        <w:t xml:space="preserve"> </w:t>
      </w:r>
    </w:p>
    <w:p w14:paraId="75027D66" w14:textId="77777777" w:rsidR="00CC236F" w:rsidRPr="001D1E13" w:rsidRDefault="00CC236F" w:rsidP="00CC236F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14:paraId="1E176F3F" w14:textId="77777777" w:rsidR="002920D7" w:rsidRDefault="002920D7" w:rsidP="00586427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41379C4" w14:textId="74E7CE3C" w:rsidR="00A76AB9" w:rsidRDefault="00E87FB5" w:rsidP="00136A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E32DD2">
        <w:rPr>
          <w:rFonts w:ascii="Arial" w:hAnsi="Arial" w:cs="Arial"/>
          <w:sz w:val="18"/>
          <w:szCs w:val="18"/>
        </w:rPr>
        <w:t>2</w:t>
      </w:r>
      <w:r w:rsidR="007D1169">
        <w:rPr>
          <w:rFonts w:ascii="Arial" w:hAnsi="Arial" w:cs="Arial"/>
          <w:sz w:val="18"/>
          <w:szCs w:val="18"/>
        </w:rPr>
        <w:t>1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EB24AF" w:rsidRPr="00586427">
        <w:rPr>
          <w:rFonts w:ascii="Arial" w:hAnsi="Arial" w:cs="Arial"/>
          <w:sz w:val="18"/>
          <w:szCs w:val="18"/>
        </w:rPr>
        <w:t>Administrator</w:t>
      </w:r>
      <w:r w:rsidRPr="00586427">
        <w:rPr>
          <w:rFonts w:ascii="Arial" w:hAnsi="Arial" w:cs="Arial"/>
          <w:sz w:val="18"/>
          <w:szCs w:val="18"/>
        </w:rPr>
        <w:t xml:space="preserve"> of the Year.</w:t>
      </w:r>
    </w:p>
    <w:p w14:paraId="7A32F851" w14:textId="77777777" w:rsidR="00A76AB9" w:rsidRDefault="00A76AB9" w:rsidP="00A76AB9">
      <w:pPr>
        <w:rPr>
          <w:rFonts w:ascii="Arial" w:hAnsi="Arial" w:cs="Arial"/>
          <w:sz w:val="18"/>
          <w:szCs w:val="18"/>
        </w:rPr>
      </w:pPr>
    </w:p>
    <w:p w14:paraId="106D2A66" w14:textId="77777777" w:rsidR="00586427" w:rsidRPr="00A76AB9" w:rsidRDefault="00A76AB9" w:rsidP="00A76AB9">
      <w:pPr>
        <w:jc w:val="center"/>
        <w:rPr>
          <w:rFonts w:ascii="Arial" w:hAnsi="Arial" w:cs="Arial"/>
          <w:b/>
          <w:sz w:val="18"/>
          <w:szCs w:val="18"/>
        </w:rPr>
      </w:pPr>
      <w:r w:rsidRPr="00A76AB9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76AB9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E5A" w14:textId="77777777" w:rsidR="005E3A32" w:rsidRDefault="005E3A32">
      <w:r>
        <w:separator/>
      </w:r>
    </w:p>
  </w:endnote>
  <w:endnote w:type="continuationSeparator" w:id="0">
    <w:p w14:paraId="3679D5CB" w14:textId="77777777" w:rsidR="005E3A32" w:rsidRDefault="005E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B94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17D" w14:textId="77777777" w:rsidR="005E3A32" w:rsidRDefault="005E3A32">
      <w:r>
        <w:separator/>
      </w:r>
    </w:p>
  </w:footnote>
  <w:footnote w:type="continuationSeparator" w:id="0">
    <w:p w14:paraId="14909E24" w14:textId="77777777" w:rsidR="005E3A32" w:rsidRDefault="005E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2007"/>
    <w:rsid w:val="000453D1"/>
    <w:rsid w:val="00051FFA"/>
    <w:rsid w:val="000561E3"/>
    <w:rsid w:val="00066CD5"/>
    <w:rsid w:val="0007213B"/>
    <w:rsid w:val="000861F3"/>
    <w:rsid w:val="000A229D"/>
    <w:rsid w:val="000A3C5A"/>
    <w:rsid w:val="000B0606"/>
    <w:rsid w:val="000C0351"/>
    <w:rsid w:val="000D255C"/>
    <w:rsid w:val="00100348"/>
    <w:rsid w:val="00103B16"/>
    <w:rsid w:val="0011137E"/>
    <w:rsid w:val="00114206"/>
    <w:rsid w:val="00136A58"/>
    <w:rsid w:val="00142395"/>
    <w:rsid w:val="001528DE"/>
    <w:rsid w:val="001A4532"/>
    <w:rsid w:val="001C1EEC"/>
    <w:rsid w:val="001D1E13"/>
    <w:rsid w:val="001E57A8"/>
    <w:rsid w:val="00200520"/>
    <w:rsid w:val="0027222F"/>
    <w:rsid w:val="00280D65"/>
    <w:rsid w:val="00284E72"/>
    <w:rsid w:val="002920D7"/>
    <w:rsid w:val="002C1332"/>
    <w:rsid w:val="002E77D3"/>
    <w:rsid w:val="002F52BB"/>
    <w:rsid w:val="00302174"/>
    <w:rsid w:val="00347476"/>
    <w:rsid w:val="0035330A"/>
    <w:rsid w:val="003817C4"/>
    <w:rsid w:val="003A1F9F"/>
    <w:rsid w:val="003C6977"/>
    <w:rsid w:val="003C72C4"/>
    <w:rsid w:val="003F4D30"/>
    <w:rsid w:val="00444D76"/>
    <w:rsid w:val="00454345"/>
    <w:rsid w:val="004543D3"/>
    <w:rsid w:val="00463408"/>
    <w:rsid w:val="00487C84"/>
    <w:rsid w:val="0049637C"/>
    <w:rsid w:val="004A1EED"/>
    <w:rsid w:val="004E0F77"/>
    <w:rsid w:val="005011F9"/>
    <w:rsid w:val="00510EEA"/>
    <w:rsid w:val="00523D47"/>
    <w:rsid w:val="00525743"/>
    <w:rsid w:val="00586427"/>
    <w:rsid w:val="005902E9"/>
    <w:rsid w:val="005A66DE"/>
    <w:rsid w:val="005B5044"/>
    <w:rsid w:val="005D67A1"/>
    <w:rsid w:val="005E3A32"/>
    <w:rsid w:val="005E5CC6"/>
    <w:rsid w:val="005E7A6D"/>
    <w:rsid w:val="00605BA0"/>
    <w:rsid w:val="0064215B"/>
    <w:rsid w:val="00642FB4"/>
    <w:rsid w:val="00651ACD"/>
    <w:rsid w:val="0065636E"/>
    <w:rsid w:val="006869DA"/>
    <w:rsid w:val="006904F5"/>
    <w:rsid w:val="00695313"/>
    <w:rsid w:val="006B45FB"/>
    <w:rsid w:val="006B6A1C"/>
    <w:rsid w:val="006F791E"/>
    <w:rsid w:val="0073256A"/>
    <w:rsid w:val="007471A2"/>
    <w:rsid w:val="00761060"/>
    <w:rsid w:val="007847F5"/>
    <w:rsid w:val="00790DD2"/>
    <w:rsid w:val="007A4FEC"/>
    <w:rsid w:val="007C606A"/>
    <w:rsid w:val="007C6EBB"/>
    <w:rsid w:val="007D1169"/>
    <w:rsid w:val="007E09AC"/>
    <w:rsid w:val="007E38D0"/>
    <w:rsid w:val="007F5B19"/>
    <w:rsid w:val="00804964"/>
    <w:rsid w:val="00883F4C"/>
    <w:rsid w:val="00884A62"/>
    <w:rsid w:val="00886368"/>
    <w:rsid w:val="008A5342"/>
    <w:rsid w:val="008D471F"/>
    <w:rsid w:val="008E74DC"/>
    <w:rsid w:val="0091042E"/>
    <w:rsid w:val="00926204"/>
    <w:rsid w:val="00966952"/>
    <w:rsid w:val="00984511"/>
    <w:rsid w:val="0099029D"/>
    <w:rsid w:val="009B413B"/>
    <w:rsid w:val="009B6F66"/>
    <w:rsid w:val="009D2049"/>
    <w:rsid w:val="009D2B67"/>
    <w:rsid w:val="009E3EDB"/>
    <w:rsid w:val="009E59A3"/>
    <w:rsid w:val="00A43B4B"/>
    <w:rsid w:val="00A50EA5"/>
    <w:rsid w:val="00A53FF1"/>
    <w:rsid w:val="00A76AB9"/>
    <w:rsid w:val="00A7780D"/>
    <w:rsid w:val="00A92233"/>
    <w:rsid w:val="00AE1FF6"/>
    <w:rsid w:val="00AE40D4"/>
    <w:rsid w:val="00AF5E83"/>
    <w:rsid w:val="00B50B6B"/>
    <w:rsid w:val="00B7292A"/>
    <w:rsid w:val="00B776F5"/>
    <w:rsid w:val="00B90D87"/>
    <w:rsid w:val="00BC726F"/>
    <w:rsid w:val="00BD436D"/>
    <w:rsid w:val="00BF14D4"/>
    <w:rsid w:val="00BF4187"/>
    <w:rsid w:val="00BF4F6D"/>
    <w:rsid w:val="00C15B9B"/>
    <w:rsid w:val="00C26DDB"/>
    <w:rsid w:val="00C3019F"/>
    <w:rsid w:val="00C47767"/>
    <w:rsid w:val="00C51EBF"/>
    <w:rsid w:val="00C55B1C"/>
    <w:rsid w:val="00C5748C"/>
    <w:rsid w:val="00C65F0A"/>
    <w:rsid w:val="00C97CBF"/>
    <w:rsid w:val="00CC236F"/>
    <w:rsid w:val="00CC61E1"/>
    <w:rsid w:val="00D301B8"/>
    <w:rsid w:val="00D43F78"/>
    <w:rsid w:val="00D57931"/>
    <w:rsid w:val="00D7220B"/>
    <w:rsid w:val="00D75AA1"/>
    <w:rsid w:val="00D8395E"/>
    <w:rsid w:val="00DA579A"/>
    <w:rsid w:val="00DB7EE6"/>
    <w:rsid w:val="00DC41F5"/>
    <w:rsid w:val="00DE090A"/>
    <w:rsid w:val="00E02C71"/>
    <w:rsid w:val="00E20F8C"/>
    <w:rsid w:val="00E32DD2"/>
    <w:rsid w:val="00E41C2F"/>
    <w:rsid w:val="00E466FA"/>
    <w:rsid w:val="00E630A4"/>
    <w:rsid w:val="00E83F49"/>
    <w:rsid w:val="00E87FB5"/>
    <w:rsid w:val="00EA5767"/>
    <w:rsid w:val="00EB24AF"/>
    <w:rsid w:val="00EE7FF8"/>
    <w:rsid w:val="00EF2124"/>
    <w:rsid w:val="00F00C5E"/>
    <w:rsid w:val="00F07FF4"/>
    <w:rsid w:val="00F20C85"/>
    <w:rsid w:val="00F4207B"/>
    <w:rsid w:val="00F54421"/>
    <w:rsid w:val="00F71210"/>
    <w:rsid w:val="00F717DD"/>
    <w:rsid w:val="00F74AF4"/>
    <w:rsid w:val="00F770EE"/>
    <w:rsid w:val="00F86A6F"/>
    <w:rsid w:val="00FA1AD6"/>
    <w:rsid w:val="00FB2C64"/>
    <w:rsid w:val="00FC0195"/>
    <w:rsid w:val="00FE32B9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6BEA15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7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1E76-F7CC-41ED-8FBA-CB9DA6C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3725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9</cp:revision>
  <cp:lastPrinted>2009-02-16T18:06:00Z</cp:lastPrinted>
  <dcterms:created xsi:type="dcterms:W3CDTF">2021-07-21T17:54:00Z</dcterms:created>
  <dcterms:modified xsi:type="dcterms:W3CDTF">2021-07-22T14:37:00Z</dcterms:modified>
</cp:coreProperties>
</file>